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65" w:rsidRDefault="00255D65" w:rsidP="00255D65">
      <w:pPr>
        <w:pStyle w:val="NoSpacing"/>
        <w:jc w:val="center"/>
        <w:rPr>
          <w:rFonts w:ascii="Calibri" w:eastAsia="Calibri" w:hAnsi="Calibri" w:cs="Times New Roman"/>
          <w:b/>
          <w:smallCaps/>
          <w:sz w:val="24"/>
          <w:szCs w:val="24"/>
        </w:rPr>
      </w:pPr>
      <w:r>
        <w:rPr>
          <w:rFonts w:ascii="Calibri" w:eastAsia="Calibri" w:hAnsi="Calibri" w:cs="Times New Roman"/>
          <w:b/>
          <w:smallCaps/>
          <w:noProof/>
          <w:sz w:val="24"/>
          <w:szCs w:val="24"/>
        </w:rPr>
        <w:drawing>
          <wp:inline distT="0" distB="0" distL="0" distR="0">
            <wp:extent cx="3086100" cy="4834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236" cy="50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65" w:rsidRPr="00255D65" w:rsidRDefault="00255D65" w:rsidP="00255D65">
      <w:pPr>
        <w:pStyle w:val="NoSpacing"/>
        <w:jc w:val="center"/>
        <w:rPr>
          <w:rFonts w:ascii="Calibri" w:eastAsia="Calibri" w:hAnsi="Calibri" w:cs="Times New Roman"/>
          <w:b/>
          <w:smallCaps/>
          <w:sz w:val="14"/>
          <w:szCs w:val="24"/>
        </w:rPr>
      </w:pPr>
    </w:p>
    <w:p w:rsidR="00941FB5" w:rsidRDefault="00255D65" w:rsidP="00255D65">
      <w:pPr>
        <w:pStyle w:val="NoSpacing"/>
        <w:jc w:val="center"/>
        <w:rPr>
          <w:rFonts w:ascii="Calibri" w:eastAsia="Calibri" w:hAnsi="Calibri" w:cs="Times New Roman"/>
          <w:b/>
          <w:smallCaps/>
          <w:sz w:val="24"/>
          <w:szCs w:val="24"/>
        </w:rPr>
      </w:pPr>
      <w:r>
        <w:rPr>
          <w:rFonts w:ascii="Calibri" w:eastAsia="Calibri" w:hAnsi="Calibri" w:cs="Times New Roman"/>
          <w:b/>
          <w:smallCaps/>
          <w:sz w:val="24"/>
          <w:szCs w:val="24"/>
        </w:rPr>
        <w:t>New Graduate Hybrid Resume Template</w:t>
      </w:r>
    </w:p>
    <w:p w:rsidR="00255D65" w:rsidRDefault="00255D65" w:rsidP="00255D65">
      <w:pPr>
        <w:pStyle w:val="NoSpacing"/>
        <w:jc w:val="center"/>
        <w:rPr>
          <w:rFonts w:ascii="Calibri" w:eastAsia="Calibri" w:hAnsi="Calibri" w:cs="Times New Roman"/>
          <w:b/>
          <w:sz w:val="20"/>
          <w:szCs w:val="24"/>
        </w:rPr>
      </w:pPr>
      <w:r>
        <w:rPr>
          <w:rFonts w:ascii="Calibri" w:eastAsia="Calibri" w:hAnsi="Calibri" w:cs="Times New Roman"/>
          <w:b/>
          <w:sz w:val="20"/>
          <w:szCs w:val="24"/>
        </w:rPr>
        <w:t>This template and others are available for download at</w:t>
      </w:r>
    </w:p>
    <w:p w:rsidR="00255D65" w:rsidRDefault="00255D65" w:rsidP="00255D65">
      <w:pPr>
        <w:pStyle w:val="NoSpacing"/>
        <w:jc w:val="center"/>
        <w:rPr>
          <w:rFonts w:ascii="Calibri" w:eastAsia="Calibri" w:hAnsi="Calibri" w:cs="Times New Roman"/>
          <w:b/>
          <w:sz w:val="20"/>
          <w:szCs w:val="24"/>
        </w:rPr>
      </w:pPr>
      <w:r>
        <w:rPr>
          <w:rFonts w:ascii="Calibri" w:eastAsia="Calibri" w:hAnsi="Calibri" w:cs="Times New Roman"/>
          <w:b/>
          <w:sz w:val="20"/>
          <w:szCs w:val="24"/>
        </w:rPr>
        <w:t>www.careercenterbr.com/job-search/resumes-and-cover-letters.</w:t>
      </w:r>
    </w:p>
    <w:p w:rsidR="00255D65" w:rsidRPr="00255D65" w:rsidRDefault="00255D65" w:rsidP="00255D65">
      <w:pPr>
        <w:pStyle w:val="NoSpacing"/>
        <w:jc w:val="center"/>
        <w:rPr>
          <w:b/>
          <w:sz w:val="16"/>
          <w:szCs w:val="20"/>
        </w:rPr>
      </w:pPr>
    </w:p>
    <w:p w:rsidR="00C47D0E" w:rsidRPr="00941FB5" w:rsidRDefault="00207A07" w:rsidP="00207A07">
      <w:pPr>
        <w:pStyle w:val="NoSpacing"/>
        <w:jc w:val="center"/>
        <w:rPr>
          <w:b/>
          <w:sz w:val="32"/>
          <w:szCs w:val="28"/>
        </w:rPr>
      </w:pPr>
      <w:r w:rsidRPr="00941FB5">
        <w:rPr>
          <w:b/>
          <w:sz w:val="32"/>
          <w:szCs w:val="28"/>
        </w:rPr>
        <w:t>Amanda Carter</w:t>
      </w:r>
    </w:p>
    <w:p w:rsidR="00207A07" w:rsidRDefault="005829FE" w:rsidP="005829FE">
      <w:pPr>
        <w:pStyle w:val="NoSpacing"/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307 Oglesby Court</w:t>
      </w:r>
      <w:r>
        <w:rPr>
          <w:sz w:val="20"/>
          <w:szCs w:val="20"/>
        </w:rPr>
        <w:tab/>
      </w:r>
      <w:r w:rsidR="00255D65">
        <w:rPr>
          <w:sz w:val="20"/>
          <w:szCs w:val="20"/>
        </w:rPr>
        <w:t>(</w:t>
      </w:r>
      <w:r w:rsidR="00207A07">
        <w:rPr>
          <w:sz w:val="20"/>
          <w:szCs w:val="20"/>
        </w:rPr>
        <w:t>615) 824-5629</w:t>
      </w:r>
    </w:p>
    <w:p w:rsidR="00207A07" w:rsidRDefault="005829FE" w:rsidP="005829FE">
      <w:pPr>
        <w:pStyle w:val="NoSpacing"/>
        <w:pBdr>
          <w:bottom w:val="single" w:sz="4" w:space="1" w:color="auto"/>
        </w:pBd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Hendersonville, TN 37075</w:t>
      </w:r>
      <w:r>
        <w:rPr>
          <w:sz w:val="20"/>
          <w:szCs w:val="20"/>
        </w:rPr>
        <w:tab/>
      </w:r>
      <w:r w:rsidR="00207A07" w:rsidRPr="005B4468">
        <w:rPr>
          <w:sz w:val="20"/>
          <w:szCs w:val="20"/>
        </w:rPr>
        <w:t>carter_ac@yahoo.com</w:t>
      </w:r>
    </w:p>
    <w:p w:rsidR="00207A07" w:rsidRPr="001D2F77" w:rsidRDefault="00207A07" w:rsidP="00207A07">
      <w:pPr>
        <w:pStyle w:val="NoSpacing"/>
        <w:jc w:val="center"/>
        <w:rPr>
          <w:sz w:val="8"/>
          <w:szCs w:val="8"/>
        </w:rPr>
      </w:pPr>
    </w:p>
    <w:p w:rsidR="00207A07" w:rsidRDefault="00207A07" w:rsidP="00207A0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Focus – Criminal Justice</w:t>
      </w:r>
    </w:p>
    <w:p w:rsidR="00207A07" w:rsidRPr="00A30D11" w:rsidRDefault="00207A07" w:rsidP="00207A07">
      <w:pPr>
        <w:pStyle w:val="NoSpacing"/>
        <w:jc w:val="center"/>
        <w:rPr>
          <w:sz w:val="8"/>
          <w:szCs w:val="8"/>
        </w:rPr>
      </w:pPr>
    </w:p>
    <w:p w:rsidR="00207A07" w:rsidRDefault="00207A07" w:rsidP="00207A07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Position in Criminal Justice where education, initiative, and a desire to serve </w:t>
      </w:r>
    </w:p>
    <w:p w:rsidR="00207A07" w:rsidRDefault="00207A07" w:rsidP="00207A07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will be of value in administering and safeguarding criminal and judicial processes.</w:t>
      </w:r>
    </w:p>
    <w:p w:rsidR="00207A07" w:rsidRDefault="00207A07" w:rsidP="00207A07">
      <w:pPr>
        <w:pStyle w:val="NoSpacing"/>
        <w:jc w:val="center"/>
        <w:rPr>
          <w:sz w:val="20"/>
          <w:szCs w:val="20"/>
        </w:rPr>
      </w:pPr>
    </w:p>
    <w:p w:rsidR="00207A07" w:rsidRDefault="00207A07" w:rsidP="00207A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Qualifications Summary</w:t>
      </w:r>
    </w:p>
    <w:p w:rsidR="00207A07" w:rsidRPr="00A30D11" w:rsidRDefault="00207A07" w:rsidP="00207A07">
      <w:pPr>
        <w:pStyle w:val="NoSpacing"/>
        <w:rPr>
          <w:b/>
          <w:sz w:val="8"/>
          <w:szCs w:val="8"/>
        </w:rPr>
      </w:pPr>
    </w:p>
    <w:p w:rsidR="00207A07" w:rsidRDefault="00207A07" w:rsidP="00207A07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Recent college graduate with career interest in criminal justice. Familiar with the concepts of justice, due process, criminal behavior, and criminal rehabilitation.</w:t>
      </w:r>
    </w:p>
    <w:p w:rsidR="00207A07" w:rsidRDefault="00207A07" w:rsidP="00207A07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Strong communication, interaction, and relationship-building skills acquired through work experience and volunteer activities.</w:t>
      </w:r>
    </w:p>
    <w:p w:rsidR="00207A07" w:rsidRDefault="00207A07" w:rsidP="00207A07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Computer experience with Windows-based software (Word, Excel) and online Internet research. Confident in learning and using new technology and computer applications.</w:t>
      </w:r>
    </w:p>
    <w:p w:rsidR="00207A07" w:rsidRDefault="00207A07" w:rsidP="00207A07">
      <w:pPr>
        <w:pStyle w:val="NoSpacing"/>
        <w:rPr>
          <w:sz w:val="20"/>
          <w:szCs w:val="20"/>
        </w:rPr>
      </w:pPr>
    </w:p>
    <w:p w:rsidR="00207A07" w:rsidRDefault="00207A07" w:rsidP="00207A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:rsidR="00207A07" w:rsidRPr="00A30D11" w:rsidRDefault="00207A07" w:rsidP="00207A07">
      <w:pPr>
        <w:pStyle w:val="NoSpacing"/>
        <w:rPr>
          <w:sz w:val="8"/>
          <w:szCs w:val="8"/>
        </w:rPr>
      </w:pPr>
    </w:p>
    <w:p w:rsidR="00207A07" w:rsidRDefault="00405BB0" w:rsidP="00405B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University of Kentucky, </w:t>
      </w:r>
      <w:r w:rsidR="00207A07">
        <w:rPr>
          <w:sz w:val="20"/>
          <w:szCs w:val="20"/>
        </w:rPr>
        <w:t>Lexington</w:t>
      </w:r>
    </w:p>
    <w:p w:rsidR="00207A07" w:rsidRDefault="00405BB0" w:rsidP="00405B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="00207A07">
        <w:rPr>
          <w:b/>
          <w:sz w:val="20"/>
          <w:szCs w:val="20"/>
        </w:rPr>
        <w:t>BACHELOR OF ARTS</w:t>
      </w:r>
      <w:r w:rsidR="00207A07">
        <w:rPr>
          <w:sz w:val="20"/>
          <w:szCs w:val="20"/>
        </w:rPr>
        <w:tab/>
        <w:t>Dual Major: Psychology and Sociology</w:t>
      </w:r>
    </w:p>
    <w:p w:rsidR="00207A07" w:rsidRDefault="00405BB0" w:rsidP="00405B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="00255D65">
        <w:rPr>
          <w:sz w:val="20"/>
          <w:szCs w:val="20"/>
        </w:rPr>
        <w:t>May 2023</w:t>
      </w:r>
      <w:r w:rsidR="00207A07">
        <w:rPr>
          <w:sz w:val="20"/>
          <w:szCs w:val="20"/>
        </w:rPr>
        <w:tab/>
      </w:r>
      <w:r w:rsidR="00207A07">
        <w:rPr>
          <w:sz w:val="20"/>
          <w:szCs w:val="20"/>
        </w:rPr>
        <w:tab/>
        <w:t>Minor: Criminology</w:t>
      </w:r>
    </w:p>
    <w:p w:rsidR="00207A07" w:rsidRPr="001D2F77" w:rsidRDefault="00207A07" w:rsidP="00405BB0">
      <w:pPr>
        <w:pStyle w:val="NoSpacing"/>
        <w:rPr>
          <w:sz w:val="8"/>
          <w:szCs w:val="8"/>
        </w:rPr>
      </w:pPr>
    </w:p>
    <w:p w:rsidR="00207A07" w:rsidRDefault="00405BB0" w:rsidP="00405B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Coursework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Criminology, Criminal Law, </w:t>
      </w:r>
      <w:r w:rsidR="00207A07">
        <w:rPr>
          <w:sz w:val="20"/>
          <w:szCs w:val="20"/>
        </w:rPr>
        <w:t>Penology</w:t>
      </w:r>
    </w:p>
    <w:p w:rsidR="00207A07" w:rsidRDefault="00405BB0" w:rsidP="00405B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="00207A07">
        <w:rPr>
          <w:sz w:val="20"/>
          <w:szCs w:val="20"/>
        </w:rPr>
        <w:t>Highli</w:t>
      </w:r>
      <w:r>
        <w:rPr>
          <w:sz w:val="20"/>
          <w:szCs w:val="20"/>
        </w:rPr>
        <w:t>ghts: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Juvenile Delinquency, </w:t>
      </w:r>
      <w:r w:rsidR="00207A07">
        <w:rPr>
          <w:sz w:val="20"/>
          <w:szCs w:val="20"/>
        </w:rPr>
        <w:t>Deviant Behavior</w:t>
      </w:r>
    </w:p>
    <w:p w:rsidR="00207A07" w:rsidRDefault="00207A07" w:rsidP="00207A07">
      <w:pPr>
        <w:pStyle w:val="NoSpacing"/>
        <w:rPr>
          <w:sz w:val="20"/>
          <w:szCs w:val="20"/>
        </w:rPr>
      </w:pPr>
    </w:p>
    <w:p w:rsidR="00207A07" w:rsidRDefault="00207A07" w:rsidP="00207A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:rsidR="00207A07" w:rsidRPr="00A30D11" w:rsidRDefault="00207A07" w:rsidP="00207A07">
      <w:pPr>
        <w:pStyle w:val="NoSpacing"/>
        <w:rPr>
          <w:b/>
          <w:sz w:val="8"/>
          <w:szCs w:val="8"/>
        </w:rPr>
      </w:pPr>
    </w:p>
    <w:p w:rsidR="00207A07" w:rsidRDefault="00207A07" w:rsidP="001A3E0F">
      <w:pPr>
        <w:pStyle w:val="NoSpacing"/>
        <w:tabs>
          <w:tab w:val="right" w:pos="9360"/>
        </w:tabs>
        <w:rPr>
          <w:sz w:val="20"/>
          <w:szCs w:val="20"/>
        </w:rPr>
      </w:pPr>
      <w:r w:rsidRPr="00207A07">
        <w:rPr>
          <w:b/>
          <w:sz w:val="20"/>
          <w:szCs w:val="20"/>
        </w:rPr>
        <w:t>TEACHER</w:t>
      </w:r>
      <w:r w:rsidR="005829FE">
        <w:rPr>
          <w:sz w:val="20"/>
          <w:szCs w:val="20"/>
        </w:rPr>
        <w:tab/>
      </w:r>
      <w:r w:rsidR="00255D65">
        <w:rPr>
          <w:sz w:val="20"/>
          <w:szCs w:val="20"/>
        </w:rPr>
        <w:t>2022</w:t>
      </w:r>
      <w:r>
        <w:rPr>
          <w:sz w:val="20"/>
          <w:szCs w:val="20"/>
        </w:rPr>
        <w:t xml:space="preserve"> to present</w:t>
      </w:r>
    </w:p>
    <w:p w:rsidR="00207A07" w:rsidRDefault="00207A07" w:rsidP="00207A07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Children’s World, Inc.</w:t>
      </w:r>
      <w:r w:rsidR="001A3E0F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Hendersonville, TN</w:t>
      </w:r>
    </w:p>
    <w:p w:rsidR="00207A07" w:rsidRPr="00255D65" w:rsidRDefault="00207A07" w:rsidP="00207A07">
      <w:pPr>
        <w:pStyle w:val="NoSpacing"/>
        <w:rPr>
          <w:sz w:val="6"/>
          <w:szCs w:val="8"/>
        </w:rPr>
      </w:pPr>
    </w:p>
    <w:p w:rsidR="00A30D11" w:rsidRDefault="00207A07" w:rsidP="00A30D11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>
        <w:rPr>
          <w:sz w:val="20"/>
          <w:szCs w:val="20"/>
        </w:rPr>
        <w:t>Provide daily child care for toddlers ages 18 to 24 months in an active learning environment.</w:t>
      </w:r>
    </w:p>
    <w:p w:rsidR="00207A07" w:rsidRPr="00A30D11" w:rsidRDefault="00207A07" w:rsidP="00A30D11">
      <w:pPr>
        <w:pStyle w:val="NoSpacing"/>
        <w:numPr>
          <w:ilvl w:val="0"/>
          <w:numId w:val="9"/>
        </w:numPr>
        <w:rPr>
          <w:b/>
          <w:sz w:val="20"/>
          <w:szCs w:val="20"/>
        </w:rPr>
      </w:pPr>
      <w:r w:rsidRPr="00A30D11">
        <w:rPr>
          <w:sz w:val="20"/>
          <w:szCs w:val="20"/>
        </w:rPr>
        <w:t>Supervise children during playtime. Interact with parents delivering and picking up children.</w:t>
      </w:r>
    </w:p>
    <w:p w:rsidR="00207A07" w:rsidRDefault="00207A07" w:rsidP="00207A07">
      <w:pPr>
        <w:pStyle w:val="NoSpacing"/>
        <w:rPr>
          <w:sz w:val="20"/>
          <w:szCs w:val="20"/>
        </w:rPr>
      </w:pPr>
    </w:p>
    <w:p w:rsidR="00207A07" w:rsidRDefault="00207A07" w:rsidP="001A3E0F">
      <w:pPr>
        <w:pStyle w:val="NoSpacing"/>
        <w:tabs>
          <w:tab w:val="right" w:pos="9360"/>
        </w:tabs>
        <w:rPr>
          <w:sz w:val="20"/>
          <w:szCs w:val="20"/>
        </w:rPr>
      </w:pPr>
      <w:r>
        <w:rPr>
          <w:b/>
          <w:sz w:val="20"/>
          <w:szCs w:val="20"/>
        </w:rPr>
        <w:t>KID’S COACH</w:t>
      </w:r>
      <w:r w:rsidR="005829FE">
        <w:rPr>
          <w:sz w:val="20"/>
          <w:szCs w:val="20"/>
        </w:rPr>
        <w:tab/>
      </w:r>
      <w:r w:rsidR="00255D65">
        <w:rPr>
          <w:sz w:val="20"/>
          <w:szCs w:val="20"/>
        </w:rPr>
        <w:t>2020 to 2021</w:t>
      </w:r>
    </w:p>
    <w:p w:rsidR="00207A07" w:rsidRDefault="001A3E0F" w:rsidP="001A3E0F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Discovery Zone, </w:t>
      </w:r>
      <w:r w:rsidR="00A30D11">
        <w:rPr>
          <w:sz w:val="20"/>
          <w:szCs w:val="20"/>
        </w:rPr>
        <w:t>Goodlettsville, TN</w:t>
      </w:r>
    </w:p>
    <w:p w:rsidR="00A30D11" w:rsidRPr="00255D65" w:rsidRDefault="00A30D11" w:rsidP="00A30D11">
      <w:pPr>
        <w:pStyle w:val="NoSpacing"/>
        <w:rPr>
          <w:sz w:val="6"/>
          <w:szCs w:val="8"/>
        </w:rPr>
      </w:pPr>
    </w:p>
    <w:p w:rsidR="00A30D11" w:rsidRDefault="00A30D11" w:rsidP="001A3E0F">
      <w:pPr>
        <w:pStyle w:val="NoSpacing"/>
        <w:numPr>
          <w:ilvl w:val="0"/>
          <w:numId w:val="10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Coordinated and supervised age-appropriate games and activities for children’</w:t>
      </w:r>
      <w:r w:rsidR="003A6690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3A6690">
        <w:rPr>
          <w:sz w:val="20"/>
          <w:szCs w:val="20"/>
        </w:rPr>
        <w:t>parties</w:t>
      </w:r>
      <w:r>
        <w:rPr>
          <w:sz w:val="20"/>
          <w:szCs w:val="20"/>
        </w:rPr>
        <w:t>.</w:t>
      </w:r>
    </w:p>
    <w:p w:rsidR="00A30D11" w:rsidRPr="00A30D11" w:rsidRDefault="00A30D11" w:rsidP="001A3E0F">
      <w:pPr>
        <w:pStyle w:val="NoSpacing"/>
        <w:numPr>
          <w:ilvl w:val="0"/>
          <w:numId w:val="10"/>
        </w:numPr>
        <w:ind w:left="1080"/>
        <w:rPr>
          <w:sz w:val="20"/>
          <w:szCs w:val="20"/>
        </w:rPr>
      </w:pPr>
      <w:r w:rsidRPr="00A30D11">
        <w:rPr>
          <w:sz w:val="20"/>
          <w:szCs w:val="20"/>
        </w:rPr>
        <w:t>Kept events running smoothly through effective problem-solving and good decision-making.</w:t>
      </w:r>
    </w:p>
    <w:p w:rsidR="00A30D11" w:rsidRDefault="00A30D11" w:rsidP="001A3E0F">
      <w:pPr>
        <w:pStyle w:val="NoSpacing"/>
        <w:rPr>
          <w:sz w:val="20"/>
          <w:szCs w:val="20"/>
        </w:rPr>
      </w:pPr>
    </w:p>
    <w:p w:rsidR="00A30D11" w:rsidRDefault="00A30D11" w:rsidP="001A3E0F">
      <w:pPr>
        <w:pStyle w:val="NoSpacing"/>
        <w:tabs>
          <w:tab w:val="right" w:pos="9360"/>
        </w:tabs>
        <w:rPr>
          <w:sz w:val="20"/>
          <w:szCs w:val="20"/>
        </w:rPr>
      </w:pPr>
      <w:r>
        <w:rPr>
          <w:b/>
          <w:sz w:val="20"/>
          <w:szCs w:val="20"/>
        </w:rPr>
        <w:t>SECRETARY/OFFICE ASSISTANT</w:t>
      </w:r>
      <w:r w:rsidR="005829FE">
        <w:rPr>
          <w:b/>
          <w:sz w:val="20"/>
          <w:szCs w:val="20"/>
        </w:rPr>
        <w:tab/>
      </w:r>
      <w:r w:rsidR="00255D65">
        <w:rPr>
          <w:sz w:val="20"/>
          <w:szCs w:val="20"/>
        </w:rPr>
        <w:t>Summers 2017 to 2019</w:t>
      </w:r>
    </w:p>
    <w:p w:rsidR="00A30D11" w:rsidRDefault="001A3E0F" w:rsidP="001A3E0F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Regent Manufacturing Co, Inc., </w:t>
      </w:r>
      <w:r w:rsidR="00A30D11">
        <w:rPr>
          <w:sz w:val="20"/>
          <w:szCs w:val="20"/>
        </w:rPr>
        <w:t>Portland, TN</w:t>
      </w:r>
    </w:p>
    <w:p w:rsidR="001D2F77" w:rsidRPr="00255D65" w:rsidRDefault="001D2F77" w:rsidP="001D2F77">
      <w:pPr>
        <w:pStyle w:val="NoSpacing"/>
        <w:rPr>
          <w:sz w:val="6"/>
          <w:szCs w:val="8"/>
        </w:rPr>
      </w:pPr>
    </w:p>
    <w:p w:rsidR="00A30D11" w:rsidRDefault="00A30D11" w:rsidP="001D2F77">
      <w:pPr>
        <w:pStyle w:val="NoSpacing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Provided general office support, including answering phones, filing, and accepting deliveries.</w:t>
      </w:r>
    </w:p>
    <w:p w:rsidR="00A30D11" w:rsidRDefault="00A30D11" w:rsidP="00A30D11">
      <w:pPr>
        <w:pStyle w:val="NoSpacing"/>
        <w:rPr>
          <w:sz w:val="20"/>
          <w:szCs w:val="20"/>
        </w:rPr>
      </w:pPr>
    </w:p>
    <w:p w:rsidR="00A30D11" w:rsidRDefault="00A30D11" w:rsidP="00A30D1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Volunteer Activities</w:t>
      </w:r>
    </w:p>
    <w:p w:rsidR="00A30D11" w:rsidRPr="001D2F77" w:rsidRDefault="00A30D11" w:rsidP="00A30D11">
      <w:pPr>
        <w:pStyle w:val="NoSpacing"/>
        <w:rPr>
          <w:b/>
          <w:sz w:val="8"/>
          <w:szCs w:val="8"/>
        </w:rPr>
      </w:pPr>
    </w:p>
    <w:p w:rsidR="00A30D11" w:rsidRPr="00A30D11" w:rsidRDefault="00A30D11" w:rsidP="001D2F77">
      <w:pPr>
        <w:pStyle w:val="NoSpacing"/>
        <w:numPr>
          <w:ilvl w:val="0"/>
          <w:numId w:val="14"/>
        </w:numPr>
        <w:rPr>
          <w:b/>
          <w:sz w:val="20"/>
          <w:szCs w:val="20"/>
        </w:rPr>
      </w:pPr>
      <w:r>
        <w:rPr>
          <w:sz w:val="20"/>
          <w:szCs w:val="20"/>
        </w:rPr>
        <w:t>Observed behavior and interaction of children at Kentucky Safe Adoption agency. Reviewed case files and sat in parenting classes.</w:t>
      </w:r>
    </w:p>
    <w:p w:rsidR="00A30D11" w:rsidRPr="00A30D11" w:rsidRDefault="00A30D11" w:rsidP="001D2F77">
      <w:pPr>
        <w:pStyle w:val="NoSpacing"/>
        <w:numPr>
          <w:ilvl w:val="0"/>
          <w:numId w:val="14"/>
        </w:numPr>
        <w:rPr>
          <w:b/>
          <w:sz w:val="20"/>
          <w:szCs w:val="20"/>
        </w:rPr>
      </w:pPr>
      <w:r>
        <w:rPr>
          <w:sz w:val="20"/>
          <w:szCs w:val="20"/>
        </w:rPr>
        <w:t>Traveled to Mexico and Costa Rica on youth mission trips. Coordinated VBS activities and helped with construction of new church facility.</w:t>
      </w:r>
    </w:p>
    <w:p w:rsidR="00A30D11" w:rsidRPr="001D2F77" w:rsidRDefault="00A30D11" w:rsidP="00A30D11">
      <w:pPr>
        <w:pStyle w:val="NoSpacing"/>
        <w:numPr>
          <w:ilvl w:val="0"/>
          <w:numId w:val="14"/>
        </w:numPr>
        <w:rPr>
          <w:b/>
          <w:sz w:val="20"/>
          <w:szCs w:val="20"/>
        </w:rPr>
      </w:pPr>
      <w:r>
        <w:rPr>
          <w:sz w:val="20"/>
          <w:szCs w:val="20"/>
        </w:rPr>
        <w:t>Provided office assistance to Henderso</w:t>
      </w:r>
      <w:r w:rsidR="00255D65">
        <w:rPr>
          <w:sz w:val="20"/>
          <w:szCs w:val="20"/>
        </w:rPr>
        <w:t>nville Chamber of Commerce (2022</w:t>
      </w:r>
      <w:r>
        <w:rPr>
          <w:sz w:val="20"/>
          <w:szCs w:val="20"/>
        </w:rPr>
        <w:t>).</w:t>
      </w:r>
    </w:p>
    <w:p w:rsidR="001D2F77" w:rsidRDefault="001D2F77" w:rsidP="001D2F77">
      <w:pPr>
        <w:pStyle w:val="NoSpacing"/>
        <w:rPr>
          <w:sz w:val="20"/>
          <w:szCs w:val="20"/>
        </w:rPr>
      </w:pPr>
    </w:p>
    <w:p w:rsidR="001D2F77" w:rsidRPr="001D2F77" w:rsidRDefault="00941FB5" w:rsidP="002C3518">
      <w:pPr>
        <w:pStyle w:val="NoSpacing"/>
        <w:jc w:val="center"/>
        <w:rPr>
          <w:b/>
          <w:sz w:val="20"/>
          <w:szCs w:val="20"/>
        </w:rPr>
      </w:pPr>
      <w:r>
        <w:rPr>
          <w:sz w:val="20"/>
          <w:szCs w:val="20"/>
        </w:rPr>
        <w:t>*This template i</w:t>
      </w:r>
      <w:r w:rsidR="002C3518">
        <w:rPr>
          <w:sz w:val="20"/>
          <w:szCs w:val="20"/>
        </w:rPr>
        <w:t>s from</w:t>
      </w:r>
      <w:r w:rsidR="001D2F77">
        <w:rPr>
          <w:sz w:val="20"/>
          <w:szCs w:val="20"/>
        </w:rPr>
        <w:t xml:space="preserve"> </w:t>
      </w:r>
      <w:r w:rsidR="001D2F77" w:rsidRPr="00941FB5">
        <w:rPr>
          <w:i/>
          <w:sz w:val="20"/>
          <w:szCs w:val="20"/>
        </w:rPr>
        <w:t>Exp</w:t>
      </w:r>
      <w:r w:rsidR="003D198D">
        <w:rPr>
          <w:i/>
          <w:sz w:val="20"/>
          <w:szCs w:val="20"/>
        </w:rPr>
        <w:t>.</w:t>
      </w:r>
      <w:bookmarkStart w:id="0" w:name="_GoBack"/>
      <w:bookmarkEnd w:id="0"/>
      <w:r w:rsidR="001D2F77" w:rsidRPr="00941FB5">
        <w:rPr>
          <w:i/>
          <w:sz w:val="20"/>
          <w:szCs w:val="20"/>
        </w:rPr>
        <w:t>ert Resumes for College Students and Recent Graduates</w:t>
      </w:r>
      <w:r w:rsidR="001D2F77">
        <w:rPr>
          <w:sz w:val="20"/>
          <w:szCs w:val="20"/>
        </w:rPr>
        <w:t xml:space="preserve"> by JIST Publishing</w:t>
      </w:r>
    </w:p>
    <w:sectPr w:rsidR="001D2F77" w:rsidRPr="001D2F77" w:rsidSect="00255D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CCB"/>
    <w:multiLevelType w:val="hybridMultilevel"/>
    <w:tmpl w:val="AB76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AD4"/>
    <w:multiLevelType w:val="hybridMultilevel"/>
    <w:tmpl w:val="17209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22A91"/>
    <w:multiLevelType w:val="hybridMultilevel"/>
    <w:tmpl w:val="7E3C28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AD3232"/>
    <w:multiLevelType w:val="hybridMultilevel"/>
    <w:tmpl w:val="C6E27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A86D83"/>
    <w:multiLevelType w:val="hybridMultilevel"/>
    <w:tmpl w:val="2676C3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FC4D8B"/>
    <w:multiLevelType w:val="hybridMultilevel"/>
    <w:tmpl w:val="49269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1D4D7C"/>
    <w:multiLevelType w:val="hybridMultilevel"/>
    <w:tmpl w:val="A0EC1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4A02BF"/>
    <w:multiLevelType w:val="hybridMultilevel"/>
    <w:tmpl w:val="345AE1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E1E78B1"/>
    <w:multiLevelType w:val="hybridMultilevel"/>
    <w:tmpl w:val="8976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B3484"/>
    <w:multiLevelType w:val="hybridMultilevel"/>
    <w:tmpl w:val="37F87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904CC5"/>
    <w:multiLevelType w:val="hybridMultilevel"/>
    <w:tmpl w:val="ACC22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E617D5"/>
    <w:multiLevelType w:val="hybridMultilevel"/>
    <w:tmpl w:val="3B22D1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EF5ACC"/>
    <w:multiLevelType w:val="hybridMultilevel"/>
    <w:tmpl w:val="17381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9536B6"/>
    <w:multiLevelType w:val="hybridMultilevel"/>
    <w:tmpl w:val="26A0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5C7C"/>
    <w:multiLevelType w:val="hybridMultilevel"/>
    <w:tmpl w:val="8556C1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DA7F04"/>
    <w:multiLevelType w:val="hybridMultilevel"/>
    <w:tmpl w:val="FB3A8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124A62"/>
    <w:multiLevelType w:val="hybridMultilevel"/>
    <w:tmpl w:val="A2701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4"/>
  </w:num>
  <w:num w:numId="5">
    <w:abstractNumId w:val="15"/>
  </w:num>
  <w:num w:numId="6">
    <w:abstractNumId w:val="2"/>
  </w:num>
  <w:num w:numId="7">
    <w:abstractNumId w:val="4"/>
  </w:num>
  <w:num w:numId="8">
    <w:abstractNumId w:val="11"/>
  </w:num>
  <w:num w:numId="9">
    <w:abstractNumId w:val="16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07"/>
    <w:rsid w:val="00046BA9"/>
    <w:rsid w:val="00062565"/>
    <w:rsid w:val="000868A1"/>
    <w:rsid w:val="001A3E0F"/>
    <w:rsid w:val="001D2F77"/>
    <w:rsid w:val="00207A07"/>
    <w:rsid w:val="00255D65"/>
    <w:rsid w:val="002C3518"/>
    <w:rsid w:val="002E2D26"/>
    <w:rsid w:val="003A6690"/>
    <w:rsid w:val="003D198D"/>
    <w:rsid w:val="00405BB0"/>
    <w:rsid w:val="005829FE"/>
    <w:rsid w:val="005B4468"/>
    <w:rsid w:val="00682BB7"/>
    <w:rsid w:val="00763979"/>
    <w:rsid w:val="007F31EC"/>
    <w:rsid w:val="008F11FF"/>
    <w:rsid w:val="00941FB5"/>
    <w:rsid w:val="00956993"/>
    <w:rsid w:val="00A30D11"/>
    <w:rsid w:val="00B5404B"/>
    <w:rsid w:val="00C47D0E"/>
    <w:rsid w:val="00D06CD6"/>
    <w:rsid w:val="00DB16B8"/>
    <w:rsid w:val="00E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91CB"/>
  <w15:docId w15:val="{83C7A41B-47FA-437D-A01E-81E7E19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A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7A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84916-E269-4BCE-8BF8-8D735732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 lee</dc:creator>
  <cp:lastModifiedBy>Lynnette Lee</cp:lastModifiedBy>
  <cp:revision>2</cp:revision>
  <cp:lastPrinted>2016-04-04T16:59:00Z</cp:lastPrinted>
  <dcterms:created xsi:type="dcterms:W3CDTF">2023-03-02T19:25:00Z</dcterms:created>
  <dcterms:modified xsi:type="dcterms:W3CDTF">2023-03-02T19:25:00Z</dcterms:modified>
</cp:coreProperties>
</file>